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CBBF6" w14:textId="55757881" w:rsidR="00272F1A" w:rsidRDefault="00272F1A" w:rsidP="00830733">
      <w:pPr>
        <w:jc w:val="center"/>
      </w:pPr>
      <w:r>
        <w:rPr>
          <w:noProof/>
        </w:rPr>
        <w:drawing>
          <wp:inline distT="0" distB="0" distL="0" distR="0" wp14:anchorId="27EA51FB" wp14:editId="44EC77D6">
            <wp:extent cx="4738255" cy="3224646"/>
            <wp:effectExtent l="0" t="0" r="0" b="1270"/>
            <wp:docPr id="1" name="Picture 1" descr="A picture containing text, tree, person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tree, person, outdoo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5360" cy="3256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CD8B0" w14:textId="77777777" w:rsidR="00272F1A" w:rsidRDefault="00272F1A"/>
    <w:p w14:paraId="410DA22F" w14:textId="3893B37C" w:rsidR="00805374" w:rsidRDefault="00272F1A">
      <w:r>
        <w:t xml:space="preserve">DANKE! Thank you for your interest in joining our financial team in our ministry to reach Germany for Jesus Christ. </w:t>
      </w:r>
      <w:r w:rsidR="008D7C03">
        <w:t xml:space="preserve">We might be the “feet on the ground” in Germany, but we couldn’t do what we do without the faithful partnership of God’s people back home. </w:t>
      </w:r>
    </w:p>
    <w:p w14:paraId="155980AE" w14:textId="25AA4484" w:rsidR="008D7C03" w:rsidRDefault="008D7C03"/>
    <w:p w14:paraId="1013435D" w14:textId="62EC9D62" w:rsidR="008D7C03" w:rsidRDefault="00830733">
      <w:r>
        <w:t>Th</w:t>
      </w:r>
      <w:r w:rsidR="008D7C03">
        <w:t>ere are three ways to donate funds:</w:t>
      </w:r>
    </w:p>
    <w:p w14:paraId="68EAE3BF" w14:textId="77777777" w:rsidR="00330F13" w:rsidRDefault="00330F13"/>
    <w:p w14:paraId="1A36D12C" w14:textId="20E524AC" w:rsidR="008D7C03" w:rsidRDefault="00330F13" w:rsidP="008D7C03">
      <w:pPr>
        <w:pStyle w:val="ListParagraph"/>
        <w:numPr>
          <w:ilvl w:val="0"/>
          <w:numId w:val="1"/>
        </w:numPr>
      </w:pPr>
      <w:r>
        <w:t xml:space="preserve">Go to </w:t>
      </w:r>
      <w:hyperlink r:id="rId6" w:history="1">
        <w:r w:rsidRPr="00AB1C21">
          <w:rPr>
            <w:rStyle w:val="Hyperlink"/>
          </w:rPr>
          <w:t>www.abwe.org/give</w:t>
        </w:r>
      </w:hyperlink>
      <w:r>
        <w:t xml:space="preserve"> Click on the search bar (the magnifying glass) in the top right corner of the </w:t>
      </w:r>
      <w:r w:rsidR="007C3592">
        <w:t>screen and</w:t>
      </w:r>
      <w:r>
        <w:t xml:space="preserve"> type in “Doug and Kathy McClain” or our account number 0135731. You will then see our names  </w:t>
      </w:r>
      <w:hyperlink r:id="rId7" w:history="1">
        <w:r>
          <w:rPr>
            <w:rStyle w:val="Hyperlink"/>
            <w:rFonts w:ascii="Helvetica" w:hAnsi="Helvetica"/>
            <w:b/>
            <w:bCs/>
            <w:caps/>
            <w:color w:val="2975C2"/>
            <w:spacing w:val="6"/>
            <w:sz w:val="29"/>
            <w:szCs w:val="29"/>
          </w:rPr>
          <w:t>DOUGLAS AND KATHY MCCLAIN</w:t>
        </w:r>
      </w:hyperlink>
      <w:r>
        <w:t xml:space="preserve"> in blue print. Click there</w:t>
      </w:r>
      <w:r w:rsidR="00245F64">
        <w:t xml:space="preserve"> and complete the form. You can choose to pay through your bank account or choose to use your credit card.</w:t>
      </w:r>
    </w:p>
    <w:p w14:paraId="411ACC16" w14:textId="0BCFAD56" w:rsidR="00245F64" w:rsidRDefault="00245F64" w:rsidP="00830733">
      <w:pPr>
        <w:pStyle w:val="ListParagraph"/>
        <w:numPr>
          <w:ilvl w:val="0"/>
          <w:numId w:val="1"/>
        </w:numPr>
      </w:pPr>
      <w:r>
        <w:t>You can mail a check made payable to ABWE. On the memo-line write “</w:t>
      </w:r>
      <w:proofErr w:type="spellStart"/>
      <w:r>
        <w:t>McClains</w:t>
      </w:r>
      <w:proofErr w:type="spellEnd"/>
      <w:r>
        <w:t xml:space="preserve">, account 0135731”. </w:t>
      </w:r>
      <w:r w:rsidR="001C2636">
        <w:t xml:space="preserve">On the next page is a </w:t>
      </w:r>
      <w:r w:rsidR="001C2636" w:rsidRPr="001C2636">
        <w:rPr>
          <w:u w:val="single"/>
        </w:rPr>
        <w:t>form</w:t>
      </w:r>
      <w:r w:rsidR="001C2636">
        <w:t xml:space="preserve"> to complete and mail in with your</w:t>
      </w:r>
      <w:r>
        <w:t xml:space="preserve"> check t</w:t>
      </w:r>
      <w:r w:rsidR="00830733">
        <w:t>o:</w:t>
      </w:r>
    </w:p>
    <w:p w14:paraId="73F1E6D8" w14:textId="1CA23155" w:rsidR="00830733" w:rsidRDefault="00830733" w:rsidP="00830733">
      <w:pPr>
        <w:pStyle w:val="ListParagraph"/>
      </w:pPr>
      <w:r>
        <w:t>ABWE</w:t>
      </w:r>
    </w:p>
    <w:p w14:paraId="154B5449" w14:textId="5C78BA38" w:rsidR="00830733" w:rsidRDefault="00830733" w:rsidP="00830733">
      <w:pPr>
        <w:pStyle w:val="ListParagraph"/>
      </w:pPr>
      <w:r>
        <w:t>P.O. Box 8585</w:t>
      </w:r>
    </w:p>
    <w:p w14:paraId="1E8CDAD3" w14:textId="2A5E99A3" w:rsidR="00830733" w:rsidRDefault="00830733" w:rsidP="00830733">
      <w:pPr>
        <w:pStyle w:val="ListParagraph"/>
      </w:pPr>
      <w:r>
        <w:t>Harrisburg, PA 17105</w:t>
      </w:r>
    </w:p>
    <w:p w14:paraId="0A38BE50" w14:textId="267BE853" w:rsidR="00830733" w:rsidRDefault="00830733" w:rsidP="00830733">
      <w:pPr>
        <w:pStyle w:val="ListParagraph"/>
        <w:numPr>
          <w:ilvl w:val="0"/>
          <w:numId w:val="1"/>
        </w:numPr>
      </w:pPr>
      <w:r>
        <w:t>Call donor services at: 1-800-901-2293. They will assist you in processing your request to donate to the ministry here.</w:t>
      </w:r>
    </w:p>
    <w:p w14:paraId="15D76F02" w14:textId="77777777" w:rsidR="00830733" w:rsidRDefault="00830733" w:rsidP="00830733"/>
    <w:p w14:paraId="58EC128B" w14:textId="3301C92E" w:rsidR="001C2636" w:rsidRDefault="00830733" w:rsidP="00830733">
      <w:r>
        <w:t>You will receive a tax-deductible receipt each time that you give.</w:t>
      </w:r>
      <w:r w:rsidR="001C2636">
        <w:t xml:space="preserve"> We are very grateful for your partnership!</w:t>
      </w:r>
    </w:p>
    <w:p w14:paraId="668FB742" w14:textId="77777777" w:rsidR="001C2636" w:rsidRDefault="001C2636" w:rsidP="00830733"/>
    <w:p w14:paraId="08E29C1F" w14:textId="0381C4BE" w:rsidR="001C2636" w:rsidRDefault="001C2636" w:rsidP="00830733">
      <w:r>
        <w:t xml:space="preserve">Blessings – </w:t>
      </w:r>
    </w:p>
    <w:p w14:paraId="2DBD0837" w14:textId="52513009" w:rsidR="001C2636" w:rsidRDefault="001C2636" w:rsidP="00830733">
      <w:r>
        <w:t>Doug &amp; Kathy</w:t>
      </w:r>
    </w:p>
    <w:p w14:paraId="3F38D070" w14:textId="79194879" w:rsidR="00473A21" w:rsidRDefault="00473A21" w:rsidP="00830733">
      <w:pPr>
        <w:sectPr w:rsidR="00473A21" w:rsidSect="00CE1D4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ACB671" w14:textId="10D2D4DC" w:rsidR="001C2636" w:rsidRDefault="001C2636" w:rsidP="009532F0"/>
    <w:p w14:paraId="1767BB5C" w14:textId="7EB8322A" w:rsidR="00CE1D45" w:rsidRDefault="00CE1D45" w:rsidP="009532F0">
      <w:r>
        <w:rPr>
          <w:noProof/>
        </w:rPr>
        <w:drawing>
          <wp:inline distT="0" distB="0" distL="0" distR="0" wp14:anchorId="7B698318" wp14:editId="3BB40302">
            <wp:extent cx="6311900" cy="7793443"/>
            <wp:effectExtent l="0" t="0" r="0" b="4445"/>
            <wp:docPr id="286517399" name="Picture 20" descr="A close-up of a for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517399" name="Picture 20" descr="A close-up of a form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6117" cy="7810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1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24C6A"/>
    <w:multiLevelType w:val="hybridMultilevel"/>
    <w:tmpl w:val="F4843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22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1A"/>
    <w:rsid w:val="001C2636"/>
    <w:rsid w:val="001F037A"/>
    <w:rsid w:val="00245F64"/>
    <w:rsid w:val="00272F1A"/>
    <w:rsid w:val="002B5812"/>
    <w:rsid w:val="00330F13"/>
    <w:rsid w:val="00473A21"/>
    <w:rsid w:val="00704DE3"/>
    <w:rsid w:val="007C3592"/>
    <w:rsid w:val="00805374"/>
    <w:rsid w:val="00830733"/>
    <w:rsid w:val="008D7C03"/>
    <w:rsid w:val="009532F0"/>
    <w:rsid w:val="00A3171E"/>
    <w:rsid w:val="00CD53BC"/>
    <w:rsid w:val="00CE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C6712"/>
  <w15:chartTrackingRefBased/>
  <w15:docId w15:val="{9F6D9255-6A3F-F944-BF19-33956812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30F1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C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7C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C0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30F1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0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1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8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5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0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abwe.org/work/missionaries/douglas-and-kathy-mccla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we.org/giv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and Kathy McClain</dc:creator>
  <cp:keywords/>
  <dc:description/>
  <cp:lastModifiedBy>Doug and Kathy McClain</cp:lastModifiedBy>
  <cp:revision>9</cp:revision>
  <dcterms:created xsi:type="dcterms:W3CDTF">2021-11-27T19:52:00Z</dcterms:created>
  <dcterms:modified xsi:type="dcterms:W3CDTF">2023-06-02T18:39:00Z</dcterms:modified>
</cp:coreProperties>
</file>